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69" w:rsidRPr="001615DE" w:rsidRDefault="00333769" w:rsidP="00333769">
      <w:pPr>
        <w:jc w:val="center"/>
        <w:rPr>
          <w:rFonts w:ascii="Times New Roman" w:hAnsi="Times New Roman"/>
          <w:b/>
          <w:bCs/>
        </w:rPr>
      </w:pPr>
    </w:p>
    <w:p w:rsidR="00333769" w:rsidRDefault="00333769" w:rsidP="00333769">
      <w:pPr>
        <w:jc w:val="center"/>
        <w:rPr>
          <w:rFonts w:ascii="Times New Roman" w:hAnsi="Times New Roman"/>
          <w:bCs/>
        </w:rPr>
      </w:pPr>
      <w:r w:rsidRPr="001615DE">
        <w:rPr>
          <w:rFonts w:ascii="Times New Roman" w:hAnsi="Times New Roman"/>
          <w:b/>
          <w:bCs/>
        </w:rPr>
        <w:t>Table 5.2</w:t>
      </w:r>
      <w:r w:rsidR="003A098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Specification of subjects</w:t>
      </w:r>
    </w:p>
    <w:p w:rsidR="003A0985" w:rsidRPr="00441839" w:rsidRDefault="003A0985" w:rsidP="00333769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7"/>
        <w:gridCol w:w="200"/>
        <w:gridCol w:w="1709"/>
        <w:gridCol w:w="1268"/>
        <w:gridCol w:w="1814"/>
        <w:gridCol w:w="1218"/>
      </w:tblGrid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Study program: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65E27" w:rsidRPr="00441839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Name of the subject: </w:t>
            </w:r>
            <w:r w:rsidR="00421539" w:rsidRPr="00326C9E">
              <w:rPr>
                <w:rFonts w:ascii="Times New Roman" w:hAnsi="Times New Roman"/>
                <w:b/>
                <w:bCs/>
                <w:sz w:val="20"/>
                <w:szCs w:val="20"/>
              </w:rPr>
              <w:t>Advanced Big Data Analytics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C65E27" w:rsidRDefault="00333769" w:rsidP="00E35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Teacher(s):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>Ognjen</w:t>
            </w:r>
            <w:proofErr w:type="spellEnd"/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>Radović</w:t>
            </w:r>
            <w:proofErr w:type="spellEnd"/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>Jovica</w:t>
            </w:r>
            <w:proofErr w:type="spellEnd"/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>Stanković</w:t>
            </w:r>
            <w:proofErr w:type="spellEnd"/>
            <w:r w:rsidR="003A098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3A0985">
              <w:rPr>
                <w:rFonts w:ascii="Times New Roman" w:hAnsi="Times New Roman"/>
                <w:bCs/>
                <w:sz w:val="20"/>
                <w:szCs w:val="20"/>
              </w:rPr>
              <w:t>Alessio</w:t>
            </w:r>
            <w:proofErr w:type="spellEnd"/>
            <w:r w:rsidR="003A09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A0985">
              <w:rPr>
                <w:rFonts w:ascii="Times New Roman" w:hAnsi="Times New Roman"/>
                <w:bCs/>
                <w:sz w:val="20"/>
                <w:szCs w:val="20"/>
              </w:rPr>
              <w:t>Farcomeni</w:t>
            </w:r>
            <w:proofErr w:type="spellEnd"/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Status of the subject: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65E27" w:rsidRPr="003A0985">
              <w:rPr>
                <w:rFonts w:ascii="Times New Roman" w:hAnsi="Times New Roman"/>
                <w:bCs/>
                <w:sz w:val="20"/>
                <w:szCs w:val="20"/>
              </w:rPr>
              <w:t>Elective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Number of ECTS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E6A71">
              <w:rPr>
                <w:rFonts w:ascii="Times New Roman" w:hAnsi="Times New Roman"/>
                <w:b/>
                <w:bCs/>
                <w:sz w:val="20"/>
                <w:szCs w:val="20"/>
              </w:rPr>
              <w:t>credits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7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441839" w:rsidRDefault="00333769" w:rsidP="00C713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Conditions: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41839" w:rsidRPr="00441839">
              <w:rPr>
                <w:rFonts w:ascii="Times New Roman" w:hAnsi="Times New Roman"/>
                <w:bCs/>
                <w:sz w:val="20"/>
                <w:szCs w:val="20"/>
              </w:rPr>
              <w:t>Programming for business applications 1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goal</w:t>
            </w:r>
          </w:p>
          <w:p w:rsidR="005E6F6E" w:rsidRPr="005E6F6E" w:rsidRDefault="00C71370" w:rsidP="00C713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137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 today's time of rapid development of information and communication technologies, the generation and collection of large amounts of raw data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represents an undisclosed source of information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 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 this sense, students will master the architecture of big data analytics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gain knowledge about the latest trends in data analysis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and 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based on that, be able to define the key elements of a big data analytics strategy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and use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it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for making business decisions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Outcome of the subject</w:t>
            </w:r>
          </w:p>
          <w:p w:rsidR="00C71370" w:rsidRPr="00C71370" w:rsidRDefault="00C71370" w:rsidP="00C7137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>Students will be able to:</w:t>
            </w:r>
          </w:p>
          <w:p w:rsidR="00C71370" w:rsidRPr="00C71370" w:rsidRDefault="00C71370" w:rsidP="00C71370">
            <w:pPr>
              <w:pStyle w:val="ListParagraph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>recognize and extract valuable and significant information from a set of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big</w:t>
            </w: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data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so that it can be used for decision-making;</w:t>
            </w:r>
          </w:p>
          <w:p w:rsidR="00C71370" w:rsidRPr="00C71370" w:rsidRDefault="00C71370" w:rsidP="00C71370">
            <w:pPr>
              <w:pStyle w:val="ListParagraph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identify and solve problems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which</w:t>
            </w: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fall into the domain of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big</w:t>
            </w: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data sets;</w:t>
            </w:r>
          </w:p>
          <w:p w:rsidR="00E35A5B" w:rsidRPr="00C71370" w:rsidRDefault="00C71370" w:rsidP="00C71370">
            <w:pPr>
              <w:pStyle w:val="ListParagraph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>with</w:t>
            </w:r>
            <w:proofErr w:type="gramEnd"/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the help of programming languages Python and R, use methods of advanced data analysis and the Big Data concept.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content</w:t>
            </w:r>
          </w:p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Theory </w:t>
            </w:r>
          </w:p>
          <w:p w:rsidR="00E35A5B" w:rsidRPr="00D53FED" w:rsidRDefault="00E35A5B" w:rsidP="00AD7B1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53FED">
              <w:rPr>
                <w:rFonts w:ascii="Times New Roman" w:hAnsi="Times New Roman"/>
                <w:b/>
                <w:iCs/>
                <w:sz w:val="20"/>
                <w:szCs w:val="20"/>
              </w:rPr>
              <w:t>Business data analytics: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Fundamentals of Big Data</w:t>
            </w:r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 xml:space="preserve"> analytics, data analytics life cycle, advanced analytical models: clustering, classifications, time series.</w:t>
            </w:r>
          </w:p>
          <w:p w:rsidR="00E35A5B" w:rsidRPr="00D53FED" w:rsidRDefault="00E35A5B" w:rsidP="00AD7B1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53FED">
              <w:rPr>
                <w:rFonts w:ascii="Times New Roman" w:hAnsi="Times New Roman"/>
                <w:b/>
                <w:iCs/>
                <w:sz w:val="20"/>
                <w:szCs w:val="20"/>
              </w:rPr>
              <w:t>Application of Python language:</w:t>
            </w:r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 xml:space="preserve"> Business analytics and simulation models. Introduction to the </w:t>
            </w:r>
            <w:proofErr w:type="spellStart"/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>PySpark</w:t>
            </w:r>
            <w:proofErr w:type="spellEnd"/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 xml:space="preserve"> library.</w:t>
            </w:r>
          </w:p>
          <w:p w:rsidR="00E35A5B" w:rsidRDefault="00E35A5B" w:rsidP="00AD7B1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53FED">
              <w:rPr>
                <w:rFonts w:ascii="Times New Roman" w:hAnsi="Times New Roman"/>
                <w:b/>
                <w:iCs/>
                <w:sz w:val="20"/>
                <w:szCs w:val="20"/>
              </w:rPr>
              <w:t>Advanced data analytics in R:</w:t>
            </w:r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 xml:space="preserve"> Introduction to </w:t>
            </w:r>
            <w:proofErr w:type="spellStart"/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>MapReduce</w:t>
            </w:r>
            <w:proofErr w:type="spellEnd"/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 xml:space="preserve"> and </w:t>
            </w:r>
            <w:proofErr w:type="spellStart"/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>Hadoop</w:t>
            </w:r>
            <w:proofErr w:type="spellEnd"/>
            <w:r w:rsidRPr="00D53FED">
              <w:rPr>
                <w:rFonts w:ascii="Times New Roman" w:hAnsi="Times New Roman"/>
                <w:iCs/>
                <w:sz w:val="20"/>
                <w:szCs w:val="20"/>
              </w:rPr>
              <w:t>, work with large databases, supervised and unsupervised learning.</w:t>
            </w:r>
          </w:p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i/>
                <w:iCs/>
                <w:sz w:val="20"/>
                <w:szCs w:val="20"/>
              </w:rPr>
              <w:t>Practical learning</w:t>
            </w:r>
          </w:p>
          <w:p w:rsidR="00333769" w:rsidRPr="00C65E27" w:rsidRDefault="00E35A5B" w:rsidP="00AD7B1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C7DBE">
              <w:rPr>
                <w:rFonts w:ascii="Times New Roman" w:hAnsi="Times New Roman"/>
                <w:sz w:val="20"/>
                <w:szCs w:val="20"/>
              </w:rPr>
              <w:t xml:space="preserve">Exercises in the computer center. Examples </w:t>
            </w:r>
            <w:r>
              <w:rPr>
                <w:rFonts w:ascii="Times New Roman" w:hAnsi="Times New Roman"/>
                <w:sz w:val="20"/>
                <w:szCs w:val="20"/>
              </w:rPr>
              <w:t>will be</w:t>
            </w:r>
            <w:r w:rsidRPr="00AC7DBE">
              <w:rPr>
                <w:rFonts w:ascii="Times New Roman" w:hAnsi="Times New Roman"/>
                <w:sz w:val="20"/>
                <w:szCs w:val="20"/>
              </w:rPr>
              <w:t xml:space="preserve"> processed and implemented in accordance with the theoretical teaching.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Literature </w:t>
            </w:r>
          </w:p>
          <w:p w:rsidR="00E35A5B" w:rsidRPr="00C71370" w:rsidRDefault="00E35A5B" w:rsidP="00C71370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137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EMC Education Services, Data Science &amp; Big Data Analytics: Discovering, Analyzing, Visualizing and Presenting Data, John Wiley &amp; Sons, Inc., 2015.</w:t>
            </w:r>
          </w:p>
          <w:p w:rsidR="00E35A5B" w:rsidRPr="00C71370" w:rsidRDefault="00E35A5B" w:rsidP="00C71370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7137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G</w:t>
            </w:r>
            <w:r w:rsidR="003A0985" w:rsidRPr="00C7137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Ciaburro,</w:t>
            </w: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2020, </w:t>
            </w:r>
            <w:r w:rsidRPr="00C71370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Hands-On Simulation Modeling with Python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>Packt</w:t>
            </w:r>
            <w:proofErr w:type="spellEnd"/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Publishing Ltd,.</w:t>
            </w:r>
          </w:p>
          <w:p w:rsidR="00333769" w:rsidRPr="00C71370" w:rsidRDefault="00E35A5B" w:rsidP="00C71370">
            <w:pPr>
              <w:pStyle w:val="ListParagraph"/>
              <w:numPr>
                <w:ilvl w:val="0"/>
                <w:numId w:val="5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C7137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Saiz</w:t>
            </w:r>
            <w:r w:rsidRPr="00C71370">
              <w:rPr>
                <w:rFonts w:ascii="Times New Roman" w:hAnsi="Times New Roman"/>
                <w:bCs/>
                <w:sz w:val="20"/>
                <w:szCs w:val="20"/>
              </w:rPr>
              <w:t xml:space="preserve"> A. Z. et al., 2020, </w:t>
            </w:r>
            <w:proofErr w:type="gramStart"/>
            <w:r w:rsidRPr="00C71370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An</w:t>
            </w:r>
            <w:proofErr w:type="gramEnd"/>
            <w:r w:rsidRPr="00C71370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Introduction to DataAnalysis in R: Hands-on Coding, Data Mining, Visualization</w:t>
            </w:r>
            <w:r w:rsidRPr="00C7137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Pr="00C71370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and Statistics from Scratch</w:t>
            </w:r>
            <w:r w:rsidRPr="00C7137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Springer.</w:t>
            </w:r>
          </w:p>
        </w:tc>
      </w:tr>
      <w:tr w:rsidR="00333769" w:rsidRPr="001615DE" w:rsidTr="003A0985">
        <w:trPr>
          <w:trHeight w:val="227"/>
          <w:jc w:val="center"/>
        </w:trPr>
        <w:tc>
          <w:tcPr>
            <w:tcW w:w="3227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Theoretical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65E27" w:rsidRPr="003A098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032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04A8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Method of carrying out the teaching</w:t>
            </w:r>
          </w:p>
          <w:p w:rsidR="00333769" w:rsidRPr="001615DE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94F12">
              <w:rPr>
                <w:rFonts w:ascii="Times New Roman" w:hAnsi="Times New Roman"/>
                <w:sz w:val="20"/>
                <w:szCs w:val="20"/>
              </w:rPr>
              <w:t>Interactive lectures and exercises in the computer classroom.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Evaluation of knowledge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maximum number of points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100)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Pre-exam obligations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Final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Activity during lectures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3A0985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3A098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3A0985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3A0985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Practical teaching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3A0985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3A098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3A0985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3A0985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C6054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054E">
              <w:rPr>
                <w:rFonts w:ascii="Times New Roman" w:hAnsi="Times New Roman"/>
                <w:iCs/>
                <w:sz w:val="20"/>
                <w:szCs w:val="20"/>
              </w:rPr>
              <w:t>colloquium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3A0985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3A0985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3A0985" w:rsidRDefault="003A098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Project presentation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3A0985" w:rsidRDefault="003A098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Seminar(s)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3A0985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3A098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3A0985" w:rsidRDefault="003A098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Total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3A0985" w:rsidRDefault="003A0985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D338C4" w:rsidRDefault="00D338C4" w:rsidP="00C71370">
      <w:bookmarkStart w:id="0" w:name="_GoBack"/>
      <w:bookmarkEnd w:id="0"/>
    </w:p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52C87"/>
    <w:multiLevelType w:val="hybridMultilevel"/>
    <w:tmpl w:val="B7248106"/>
    <w:lvl w:ilvl="0" w:tplc="44D88C0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E12EA"/>
    <w:multiLevelType w:val="hybridMultilevel"/>
    <w:tmpl w:val="922643D4"/>
    <w:lvl w:ilvl="0" w:tplc="44D88C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167E6"/>
    <w:multiLevelType w:val="hybridMultilevel"/>
    <w:tmpl w:val="C7B62E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C3C99"/>
    <w:multiLevelType w:val="hybridMultilevel"/>
    <w:tmpl w:val="F94EE83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20"/>
  <w:hyphenationZone w:val="425"/>
  <w:characterSpacingControl w:val="doNotCompress"/>
  <w:compat/>
  <w:rsids>
    <w:rsidRoot w:val="00333769"/>
    <w:rsid w:val="00333769"/>
    <w:rsid w:val="003949F0"/>
    <w:rsid w:val="003A0985"/>
    <w:rsid w:val="00404A84"/>
    <w:rsid w:val="00421539"/>
    <w:rsid w:val="00441839"/>
    <w:rsid w:val="005E6F6E"/>
    <w:rsid w:val="0071409B"/>
    <w:rsid w:val="00747936"/>
    <w:rsid w:val="00892847"/>
    <w:rsid w:val="009D7FE8"/>
    <w:rsid w:val="009F633A"/>
    <w:rsid w:val="00AA0D08"/>
    <w:rsid w:val="00AD7B17"/>
    <w:rsid w:val="00C65E27"/>
    <w:rsid w:val="00C71370"/>
    <w:rsid w:val="00D338C4"/>
    <w:rsid w:val="00D97284"/>
    <w:rsid w:val="00E35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6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eastAsiaTheme="minorHAnsi" w:hAnsi="Cambria" w:cstheme="minorBidi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eastAsiaTheme="minorHAnsi" w:hAnsi="Cambria" w:cstheme="minorBidi"/>
      <w:sz w:val="24"/>
      <w:szCs w:val="24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eastAsiaTheme="minorHAnsi" w:hAnsi="Cambria" w:cstheme="minorBidi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Zarko</cp:lastModifiedBy>
  <cp:revision>8</cp:revision>
  <dcterms:created xsi:type="dcterms:W3CDTF">2022-02-09T12:32:00Z</dcterms:created>
  <dcterms:modified xsi:type="dcterms:W3CDTF">2022-07-06T12:09:00Z</dcterms:modified>
</cp:coreProperties>
</file>